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747E15" w:rsidP="00747E15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附件1</w:t>
      </w:r>
    </w:p>
    <w:p w:rsidR="00747E15" w:rsidRPr="00986C29" w:rsidRDefault="00747E15" w:rsidP="00747E15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F54032">
        <w:rPr>
          <w:rFonts w:ascii="宋体" w:hAnsi="宋体" w:hint="eastAsia"/>
          <w:color w:val="000000"/>
          <w:szCs w:val="21"/>
        </w:rPr>
        <w:t>7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F54032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575AC8">
      <w:pPr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Year" w:val="2011"/>
          <w:attr w:name="Month" w:val="3"/>
          <w:attr w:name="Day" w:val="17"/>
          <w:attr w:name="IsLunarDate" w:val="False"/>
          <w:attr w:name="IsROCDate" w:val="False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="00F54032" w:rsidRPr="00F54032">
        <w:rPr>
          <w:rFonts w:ascii="宋体" w:hAnsi="宋体" w:hint="eastAsia"/>
          <w:color w:val="000000"/>
          <w:sz w:val="28"/>
          <w:szCs w:val="28"/>
        </w:rPr>
        <w:t>97,501,171,090.18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C51CC" w:rsidRPr="009C7E87" w:rsidRDefault="001C51CC" w:rsidP="001C51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54032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54032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07160">
        <w:rPr>
          <w:rFonts w:ascii="宋体" w:hAnsi="宋体" w:hint="eastAsia"/>
          <w:color w:val="000000"/>
          <w:sz w:val="28"/>
          <w:szCs w:val="28"/>
        </w:rPr>
        <w:t>3</w:t>
      </w:r>
      <w:r w:rsidR="00F54032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1C51CC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T≥365</w:t>
            </w:r>
          </w:p>
        </w:tc>
      </w:tr>
      <w:tr w:rsidR="007A7935" w:rsidRPr="001C51CC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1C51CC" w:rsidP="001C51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</w:t>
            </w:r>
            <w:r w:rsidR="007A7935" w:rsidRPr="001C51CC">
              <w:rPr>
                <w:rFonts w:ascii="宋体" w:hAnsi="宋体" w:hint="eastAsia"/>
                <w:color w:val="000000"/>
                <w:szCs w:val="21"/>
              </w:rPr>
              <w:t>收益率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B71F10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065C9E1" wp14:editId="5E039E8B">
            <wp:extent cx="3505200" cy="182880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Pr="00986C29" w:rsidRDefault="00B71F10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F723F9" wp14:editId="749D473B">
            <wp:extent cx="3762375" cy="2209800"/>
            <wp:effectExtent l="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47E15" w:rsidRPr="00986C29" w:rsidRDefault="00B71F10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2A76B6A" wp14:editId="5CC46CE1">
            <wp:extent cx="5274310" cy="2659131"/>
            <wp:effectExtent l="0" t="0" r="21590" b="273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747E15" w:rsidRDefault="00B71F10" w:rsidP="00747E15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FE80B41" wp14:editId="57AFE4A8">
            <wp:extent cx="5274310" cy="2498582"/>
            <wp:effectExtent l="0" t="0" r="21590" b="1651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（1）自本产品成立起至本报告日，产品管理人恪尽职守、勤勉尽责、谨慎管理，忠实履行有关法律、行政法规和相关文件的规定。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986C29" w:rsidRDefault="00747E15" w:rsidP="00747E15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D51247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D51247">
        <w:rPr>
          <w:rFonts w:ascii="宋体" w:hAnsi="宋体" w:hint="eastAsia"/>
          <w:color w:val="000000"/>
          <w:sz w:val="28"/>
          <w:szCs w:val="28"/>
        </w:rPr>
        <w:t>6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961315" w:rsidRPr="006317AB" w:rsidRDefault="00961315" w:rsidP="00384646">
      <w:bookmarkStart w:id="0" w:name="_GoBack"/>
      <w:bookmarkEnd w:id="0"/>
    </w:p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C8" w:rsidRDefault="00C962C8" w:rsidP="00747E15">
      <w:r>
        <w:separator/>
      </w:r>
    </w:p>
  </w:endnote>
  <w:endnote w:type="continuationSeparator" w:id="0">
    <w:p w:rsidR="00C962C8" w:rsidRDefault="00C962C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C8" w:rsidRDefault="00C962C8" w:rsidP="00747E15">
      <w:r>
        <w:separator/>
      </w:r>
    </w:p>
  </w:footnote>
  <w:footnote w:type="continuationSeparator" w:id="0">
    <w:p w:rsidR="00C962C8" w:rsidRDefault="00C962C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26C30"/>
    <w:rsid w:val="00050B6D"/>
    <w:rsid w:val="000A58C0"/>
    <w:rsid w:val="000F5E7E"/>
    <w:rsid w:val="00106270"/>
    <w:rsid w:val="00120E2F"/>
    <w:rsid w:val="00153C80"/>
    <w:rsid w:val="0017771F"/>
    <w:rsid w:val="001C51CC"/>
    <w:rsid w:val="001E60BC"/>
    <w:rsid w:val="001E70EA"/>
    <w:rsid w:val="001F4173"/>
    <w:rsid w:val="00212278"/>
    <w:rsid w:val="00264E8C"/>
    <w:rsid w:val="00286C46"/>
    <w:rsid w:val="00292733"/>
    <w:rsid w:val="002974F6"/>
    <w:rsid w:val="002A0C80"/>
    <w:rsid w:val="00332886"/>
    <w:rsid w:val="00333409"/>
    <w:rsid w:val="003729DF"/>
    <w:rsid w:val="00384646"/>
    <w:rsid w:val="0039500D"/>
    <w:rsid w:val="003E0232"/>
    <w:rsid w:val="004118B6"/>
    <w:rsid w:val="00417D2B"/>
    <w:rsid w:val="004340C8"/>
    <w:rsid w:val="00451B06"/>
    <w:rsid w:val="00467A3A"/>
    <w:rsid w:val="00491FFA"/>
    <w:rsid w:val="004A39A1"/>
    <w:rsid w:val="004D6FF3"/>
    <w:rsid w:val="00556FF5"/>
    <w:rsid w:val="00574C73"/>
    <w:rsid w:val="00575AC8"/>
    <w:rsid w:val="00581772"/>
    <w:rsid w:val="005965D6"/>
    <w:rsid w:val="005A7E4B"/>
    <w:rsid w:val="005C491D"/>
    <w:rsid w:val="00605150"/>
    <w:rsid w:val="006317AB"/>
    <w:rsid w:val="006350AB"/>
    <w:rsid w:val="006421AD"/>
    <w:rsid w:val="00657E0A"/>
    <w:rsid w:val="006B7D67"/>
    <w:rsid w:val="006D1B33"/>
    <w:rsid w:val="006D216F"/>
    <w:rsid w:val="006F03B9"/>
    <w:rsid w:val="00732817"/>
    <w:rsid w:val="007367C1"/>
    <w:rsid w:val="00747E15"/>
    <w:rsid w:val="00761D88"/>
    <w:rsid w:val="007812E4"/>
    <w:rsid w:val="00784FEC"/>
    <w:rsid w:val="0079146A"/>
    <w:rsid w:val="007A7935"/>
    <w:rsid w:val="007B72B7"/>
    <w:rsid w:val="007F05DC"/>
    <w:rsid w:val="007F4653"/>
    <w:rsid w:val="00803A6A"/>
    <w:rsid w:val="00806379"/>
    <w:rsid w:val="00806AB0"/>
    <w:rsid w:val="00821DFE"/>
    <w:rsid w:val="00844195"/>
    <w:rsid w:val="0088235C"/>
    <w:rsid w:val="008E0006"/>
    <w:rsid w:val="00900022"/>
    <w:rsid w:val="00923258"/>
    <w:rsid w:val="0092330C"/>
    <w:rsid w:val="009331AC"/>
    <w:rsid w:val="00941557"/>
    <w:rsid w:val="00961315"/>
    <w:rsid w:val="0096707E"/>
    <w:rsid w:val="00985B43"/>
    <w:rsid w:val="009A0441"/>
    <w:rsid w:val="009D1164"/>
    <w:rsid w:val="009F16C9"/>
    <w:rsid w:val="00A032E0"/>
    <w:rsid w:val="00A05A71"/>
    <w:rsid w:val="00A20C0F"/>
    <w:rsid w:val="00A310FC"/>
    <w:rsid w:val="00A4578C"/>
    <w:rsid w:val="00A66F45"/>
    <w:rsid w:val="00AC0790"/>
    <w:rsid w:val="00AC12D7"/>
    <w:rsid w:val="00AD558F"/>
    <w:rsid w:val="00AD5E04"/>
    <w:rsid w:val="00B15284"/>
    <w:rsid w:val="00B33523"/>
    <w:rsid w:val="00B42469"/>
    <w:rsid w:val="00B71F10"/>
    <w:rsid w:val="00BC6C87"/>
    <w:rsid w:val="00BE070B"/>
    <w:rsid w:val="00BE1EDD"/>
    <w:rsid w:val="00BF403D"/>
    <w:rsid w:val="00BF7077"/>
    <w:rsid w:val="00C118E8"/>
    <w:rsid w:val="00C91AB5"/>
    <w:rsid w:val="00C962C8"/>
    <w:rsid w:val="00CC33AD"/>
    <w:rsid w:val="00D07160"/>
    <w:rsid w:val="00D137A7"/>
    <w:rsid w:val="00D50E73"/>
    <w:rsid w:val="00D51247"/>
    <w:rsid w:val="00D57BDC"/>
    <w:rsid w:val="00D62D31"/>
    <w:rsid w:val="00DB4B6B"/>
    <w:rsid w:val="00DC041F"/>
    <w:rsid w:val="00DC0BC9"/>
    <w:rsid w:val="00DE7BE6"/>
    <w:rsid w:val="00DF32AC"/>
    <w:rsid w:val="00E24F4A"/>
    <w:rsid w:val="00E76F46"/>
    <w:rsid w:val="00E77447"/>
    <w:rsid w:val="00EA1F92"/>
    <w:rsid w:val="00EB262D"/>
    <w:rsid w:val="00EC16E4"/>
    <w:rsid w:val="00EC33D8"/>
    <w:rsid w:val="00F217C2"/>
    <w:rsid w:val="00F2223F"/>
    <w:rsid w:val="00F328DC"/>
    <w:rsid w:val="00F4754D"/>
    <w:rsid w:val="00F54032"/>
    <w:rsid w:val="00F568C2"/>
    <w:rsid w:val="00F61C96"/>
    <w:rsid w:val="00F65660"/>
    <w:rsid w:val="00FA0B51"/>
    <w:rsid w:val="00FD7D2F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257274905854157E-2"/>
          <c:y val="5.7753718285214351E-3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'2018年7月'!$A$5:$A$7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'2018年7月'!$B$5:$B$7</c:f>
              <c:numCache>
                <c:formatCode>0.00%</c:formatCode>
                <c:ptCount val="3"/>
                <c:pt idx="0">
                  <c:v>0.16733686513840668</c:v>
                </c:pt>
                <c:pt idx="1">
                  <c:v>0.16064584733202758</c:v>
                </c:pt>
                <c:pt idx="2">
                  <c:v>0.67201728753005852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'2018年7月'!$A$12:$A$20</c:f>
              <c:strCache>
                <c:ptCount val="9"/>
                <c:pt idx="0">
                  <c:v>A</c:v>
                </c:pt>
                <c:pt idx="1">
                  <c:v>A-</c:v>
                </c:pt>
                <c:pt idx="2">
                  <c:v>A+</c:v>
                </c:pt>
                <c:pt idx="3">
                  <c:v>AA</c:v>
                </c:pt>
                <c:pt idx="4">
                  <c:v>AA-</c:v>
                </c:pt>
                <c:pt idx="5">
                  <c:v>AA+</c:v>
                </c:pt>
                <c:pt idx="6">
                  <c:v>AAA</c:v>
                </c:pt>
                <c:pt idx="7">
                  <c:v>BBB+</c:v>
                </c:pt>
                <c:pt idx="8">
                  <c:v>无</c:v>
                </c:pt>
              </c:strCache>
            </c:strRef>
          </c:cat>
          <c:val>
            <c:numRef>
              <c:f>'2018年7月'!$B$12:$B$20</c:f>
              <c:numCache>
                <c:formatCode>0.00%</c:formatCode>
                <c:ptCount val="9"/>
                <c:pt idx="0">
                  <c:v>1.3066337648359337E-2</c:v>
                </c:pt>
                <c:pt idx="1">
                  <c:v>6.3317054683679607E-3</c:v>
                </c:pt>
                <c:pt idx="2">
                  <c:v>3.1082917753806352E-2</c:v>
                </c:pt>
                <c:pt idx="3">
                  <c:v>0.42381792352872516</c:v>
                </c:pt>
                <c:pt idx="4">
                  <c:v>0.37051803870082817</c:v>
                </c:pt>
                <c:pt idx="5">
                  <c:v>0.11176175477596934</c:v>
                </c:pt>
                <c:pt idx="6">
                  <c:v>2.9457223594323477E-2</c:v>
                </c:pt>
                <c:pt idx="7">
                  <c:v>1.4390239700836274E-3</c:v>
                </c:pt>
                <c:pt idx="8">
                  <c:v>1.2525074559536503E-2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1235955056179775E-2"/>
          <c:y val="3.7366786778771303E-2"/>
          <c:w val="0.94053835264973906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'2018年7月'!$B$23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'2018年7月'!$A$24:$A$39</c:f>
              <c:strCache>
                <c:ptCount val="16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居民服务和其他服务业</c:v>
                </c:pt>
                <c:pt idx="13">
                  <c:v>农、林、牧、渔业</c:v>
                </c:pt>
                <c:pt idx="14">
                  <c:v>投资与资产管理</c:v>
                </c:pt>
                <c:pt idx="15">
                  <c:v>信息传输、软件和信息技术服务业</c:v>
                </c:pt>
              </c:strCache>
            </c:strRef>
          </c:cat>
          <c:val>
            <c:numRef>
              <c:f>'2018年7月'!$B$24:$B$39</c:f>
              <c:numCache>
                <c:formatCode>0.00%</c:formatCode>
                <c:ptCount val="16"/>
                <c:pt idx="0">
                  <c:v>0.19247940235047376</c:v>
                </c:pt>
                <c:pt idx="1">
                  <c:v>4.2595109514475371E-2</c:v>
                </c:pt>
                <c:pt idx="2">
                  <c:v>3.0622430083379591E-2</c:v>
                </c:pt>
                <c:pt idx="3">
                  <c:v>6.7851131408619106E-2</c:v>
                </c:pt>
                <c:pt idx="4">
                  <c:v>4.1271207461998437E-2</c:v>
                </c:pt>
                <c:pt idx="5">
                  <c:v>2.2886047144138621E-2</c:v>
                </c:pt>
                <c:pt idx="6">
                  <c:v>7.5703298477385744E-2</c:v>
                </c:pt>
                <c:pt idx="7">
                  <c:v>8.7131185593140217E-2</c:v>
                </c:pt>
                <c:pt idx="8">
                  <c:v>3.9857164948035456E-2</c:v>
                </c:pt>
                <c:pt idx="9">
                  <c:v>0.27336717325791221</c:v>
                </c:pt>
                <c:pt idx="10">
                  <c:v>6.1762908795989287E-2</c:v>
                </c:pt>
                <c:pt idx="11">
                  <c:v>4.783782387028538E-2</c:v>
                </c:pt>
                <c:pt idx="12">
                  <c:v>5.180486292301059E-3</c:v>
                </c:pt>
                <c:pt idx="13">
                  <c:v>8.6341438205017641E-3</c:v>
                </c:pt>
                <c:pt idx="14">
                  <c:v>1.1512191760669019E-3</c:v>
                </c:pt>
                <c:pt idx="15">
                  <c:v>1.6692678052970078E-3</c:v>
                </c:pt>
              </c:numCache>
            </c:numRef>
          </c:val>
        </c:ser>
        <c:ser>
          <c:idx val="1"/>
          <c:order val="1"/>
          <c:tx>
            <c:strRef>
              <c:f>'2018年7月'!$C$23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'2018年7月'!$A$24:$A$39</c:f>
              <c:strCache>
                <c:ptCount val="16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居民服务和其他服务业</c:v>
                </c:pt>
                <c:pt idx="13">
                  <c:v>农、林、牧、渔业</c:v>
                </c:pt>
                <c:pt idx="14">
                  <c:v>投资与资产管理</c:v>
                </c:pt>
                <c:pt idx="15">
                  <c:v>信息传输、软件和信息技术服务业</c:v>
                </c:pt>
              </c:strCache>
            </c:strRef>
          </c:cat>
          <c:val>
            <c:numRef>
              <c:f>'2018年7月'!$C$24:$C$34</c:f>
              <c:numCache>
                <c:formatCode>0.00%</c:formatCode>
                <c:ptCount val="11"/>
                <c:pt idx="0">
                  <c:v>0.29204302538592342</c:v>
                </c:pt>
                <c:pt idx="1">
                  <c:v>8.9849426846217786E-2</c:v>
                </c:pt>
                <c:pt idx="2">
                  <c:v>9.0817638469820244E-2</c:v>
                </c:pt>
                <c:pt idx="3">
                  <c:v>2.7245291540946074E-2</c:v>
                </c:pt>
                <c:pt idx="4">
                  <c:v>3.3172337420029077E-2</c:v>
                </c:pt>
                <c:pt idx="5">
                  <c:v>2.6767303970052281E-2</c:v>
                </c:pt>
                <c:pt idx="6">
                  <c:v>3.9709446514471419E-2</c:v>
                </c:pt>
                <c:pt idx="7">
                  <c:v>8.8833034075469219E-2</c:v>
                </c:pt>
                <c:pt idx="8">
                  <c:v>4.3384063884604022E-2</c:v>
                </c:pt>
                <c:pt idx="9">
                  <c:v>0.17162494257192079</c:v>
                </c:pt>
                <c:pt idx="10">
                  <c:v>9.6553489320545735E-2</c:v>
                </c:pt>
              </c:numCache>
            </c:numRef>
          </c:val>
        </c:ser>
        <c:ser>
          <c:idx val="2"/>
          <c:order val="2"/>
          <c:tx>
            <c:strRef>
              <c:f>'2018年7月'!$D$23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'2018年7月'!$A$24:$A$39</c:f>
              <c:strCache>
                <c:ptCount val="16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居民服务和其他服务业</c:v>
                </c:pt>
                <c:pt idx="13">
                  <c:v>农、林、牧、渔业</c:v>
                </c:pt>
                <c:pt idx="14">
                  <c:v>投资与资产管理</c:v>
                </c:pt>
                <c:pt idx="15">
                  <c:v>信息传输、软件和信息技术服务业</c:v>
                </c:pt>
              </c:strCache>
            </c:strRef>
          </c:cat>
          <c:val>
            <c:numRef>
              <c:f>'2018年7月'!$D$24:$D$39</c:f>
              <c:numCache>
                <c:formatCode>0.00%</c:formatCode>
                <c:ptCount val="16"/>
                <c:pt idx="0">
                  <c:v>-9.9563623035449661E-2</c:v>
                </c:pt>
                <c:pt idx="1">
                  <c:v>-4.7254317331742415E-2</c:v>
                </c:pt>
                <c:pt idx="2">
                  <c:v>-6.0195208386440657E-2</c:v>
                </c:pt>
                <c:pt idx="3">
                  <c:v>4.0605839867673035E-2</c:v>
                </c:pt>
                <c:pt idx="4">
                  <c:v>8.0988700419693596E-3</c:v>
                </c:pt>
                <c:pt idx="5">
                  <c:v>-3.88125682591366E-3</c:v>
                </c:pt>
                <c:pt idx="6">
                  <c:v>3.5993851962914325E-2</c:v>
                </c:pt>
                <c:pt idx="7">
                  <c:v>-1.701848482329002E-3</c:v>
                </c:pt>
                <c:pt idx="8">
                  <c:v>-3.5268989365685663E-3</c:v>
                </c:pt>
                <c:pt idx="9">
                  <c:v>0.10174223068599142</c:v>
                </c:pt>
                <c:pt idx="10">
                  <c:v>-3.4790580524556448E-2</c:v>
                </c:pt>
                <c:pt idx="11">
                  <c:v>4.783782387028538E-2</c:v>
                </c:pt>
                <c:pt idx="12">
                  <c:v>5.180486292301059E-3</c:v>
                </c:pt>
                <c:pt idx="13">
                  <c:v>8.6341438205017641E-3</c:v>
                </c:pt>
                <c:pt idx="14">
                  <c:v>1.1512191760669019E-3</c:v>
                </c:pt>
                <c:pt idx="15">
                  <c:v>1.6692678052970078E-3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802432"/>
        <c:axId val="117993856"/>
      </c:barChart>
      <c:catAx>
        <c:axId val="112802432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17993856"/>
        <c:crosses val="autoZero"/>
        <c:auto val="0"/>
        <c:lblAlgn val="ctr"/>
        <c:lblOffset val="0"/>
        <c:noMultiLvlLbl val="0"/>
      </c:catAx>
      <c:valAx>
        <c:axId val="117993856"/>
        <c:scaling>
          <c:orientation val="minMax"/>
          <c:min val="-0.1500000000000000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112802432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77507859270400181"/>
          <c:y val="0.23558866969585793"/>
          <c:w val="0.15700359786487361"/>
          <c:h val="0.37063039163115363"/>
        </c:manualLayout>
      </c:layout>
      <c:overlay val="0"/>
      <c:txPr>
        <a:bodyPr/>
        <a:lstStyle/>
        <a:p>
          <a:pPr>
            <a:defRPr sz="900" baseline="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6790909917993"/>
          <c:y val="6.266642263993856E-2"/>
          <c:w val="0.76037690409888559"/>
          <c:h val="0.79461562201695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'2018年7月'!$B$47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'2018年7月'!$A$48:$A$60</c:f>
              <c:strCache>
                <c:ptCount val="13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信息传输、软件和信息技术服务业</c:v>
                </c:pt>
                <c:pt idx="12">
                  <c:v>农、林、牧、渔业</c:v>
                </c:pt>
              </c:strCache>
            </c:strRef>
          </c:cat>
          <c:val>
            <c:numRef>
              <c:f>'2018年7月'!$B$48:$B$60</c:f>
              <c:numCache>
                <c:formatCode>0.00%</c:formatCode>
                <c:ptCount val="13"/>
                <c:pt idx="0">
                  <c:v>1.2092250238453664E-2</c:v>
                </c:pt>
                <c:pt idx="1">
                  <c:v>1.4231052093218708E-3</c:v>
                </c:pt>
                <c:pt idx="2">
                  <c:v>7.4303767965008859E-3</c:v>
                </c:pt>
                <c:pt idx="3">
                  <c:v>0.61751834479121759</c:v>
                </c:pt>
                <c:pt idx="4">
                  <c:v>4.1346775060629413E-2</c:v>
                </c:pt>
                <c:pt idx="5">
                  <c:v>4.5514910666536484E-2</c:v>
                </c:pt>
                <c:pt idx="6">
                  <c:v>2.592962322910675E-2</c:v>
                </c:pt>
                <c:pt idx="7">
                  <c:v>0.22018750878604806</c:v>
                </c:pt>
                <c:pt idx="8">
                  <c:v>5.8069426661431717E-3</c:v>
                </c:pt>
                <c:pt idx="9">
                  <c:v>1.0132281959021097E-2</c:v>
                </c:pt>
                <c:pt idx="10">
                  <c:v>1.6511948436668635E-3</c:v>
                </c:pt>
                <c:pt idx="11">
                  <c:v>8.2559742183343186E-3</c:v>
                </c:pt>
                <c:pt idx="12">
                  <c:v>2.7107115350197678E-3</c:v>
                </c:pt>
              </c:numCache>
            </c:numRef>
          </c:val>
        </c:ser>
        <c:ser>
          <c:idx val="1"/>
          <c:order val="1"/>
          <c:tx>
            <c:strRef>
              <c:f>'2018年7月'!$C$47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'2018年7月'!$A$48:$A$60</c:f>
              <c:strCache>
                <c:ptCount val="13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信息传输、软件和信息技术服务业</c:v>
                </c:pt>
                <c:pt idx="12">
                  <c:v>农、林、牧、渔业</c:v>
                </c:pt>
              </c:strCache>
            </c:strRef>
          </c:cat>
          <c:val>
            <c:numRef>
              <c:f>'2018年7月'!$C$48:$C$60</c:f>
              <c:numCache>
                <c:formatCode>0.00%</c:formatCode>
                <c:ptCount val="13"/>
                <c:pt idx="0">
                  <c:v>1.1798225966359984E-2</c:v>
                </c:pt>
                <c:pt idx="1">
                  <c:v>1.5275610786706982E-3</c:v>
                </c:pt>
                <c:pt idx="2">
                  <c:v>5.7455056345944331E-3</c:v>
                </c:pt>
                <c:pt idx="3">
                  <c:v>0.66284416829428272</c:v>
                </c:pt>
                <c:pt idx="4">
                  <c:v>1.0836703043963846E-2</c:v>
                </c:pt>
                <c:pt idx="5">
                  <c:v>3.0573770343471664E-2</c:v>
                </c:pt>
                <c:pt idx="6">
                  <c:v>5.39156054491522E-2</c:v>
                </c:pt>
                <c:pt idx="7">
                  <c:v>0.21106066979721966</c:v>
                </c:pt>
                <c:pt idx="8">
                  <c:v>1.8462421704994966E-3</c:v>
                </c:pt>
                <c:pt idx="9">
                  <c:v>2.9539874727991947E-3</c:v>
                </c:pt>
                <c:pt idx="10">
                  <c:v>4.7263799564787115E-3</c:v>
                </c:pt>
                <c:pt idx="11">
                  <c:v>0</c:v>
                </c:pt>
                <c:pt idx="12">
                  <c:v>2.1711807925074082E-3</c:v>
                </c:pt>
              </c:numCache>
            </c:numRef>
          </c:val>
        </c:ser>
        <c:ser>
          <c:idx val="2"/>
          <c:order val="2"/>
          <c:tx>
            <c:strRef>
              <c:f>'2018年7月'!$D$47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'2018年7月'!$A$48:$A$60</c:f>
              <c:strCache>
                <c:ptCount val="13"/>
                <c:pt idx="0">
                  <c:v>采矿业</c:v>
                </c:pt>
                <c:pt idx="1">
                  <c:v>电力、热力、燃气及水的生产和供应业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信息传输、软件和信息技术服务业</c:v>
                </c:pt>
                <c:pt idx="12">
                  <c:v>农、林、牧、渔业</c:v>
                </c:pt>
              </c:strCache>
            </c:strRef>
          </c:cat>
          <c:val>
            <c:numRef>
              <c:f>'2018年7月'!$D$48:$D$60</c:f>
              <c:numCache>
                <c:formatCode>0.00%</c:formatCode>
                <c:ptCount val="13"/>
                <c:pt idx="0">
                  <c:v>2.9402427209367955E-4</c:v>
                </c:pt>
                <c:pt idx="1">
                  <c:v>-1.0445586934882734E-4</c:v>
                </c:pt>
                <c:pt idx="2">
                  <c:v>1.6848711619064528E-3</c:v>
                </c:pt>
                <c:pt idx="3">
                  <c:v>-4.5325823503065132E-2</c:v>
                </c:pt>
                <c:pt idx="4">
                  <c:v>3.0510072016665567E-2</c:v>
                </c:pt>
                <c:pt idx="5">
                  <c:v>1.494114032306482E-2</c:v>
                </c:pt>
                <c:pt idx="6">
                  <c:v>-2.798598222004545E-2</c:v>
                </c:pt>
                <c:pt idx="7">
                  <c:v>9.1268389888284063E-3</c:v>
                </c:pt>
                <c:pt idx="8">
                  <c:v>3.9607004956436747E-3</c:v>
                </c:pt>
                <c:pt idx="9">
                  <c:v>7.1782944862219021E-3</c:v>
                </c:pt>
                <c:pt idx="10">
                  <c:v>-3.0751851128118478E-3</c:v>
                </c:pt>
                <c:pt idx="11">
                  <c:v>8.2559742183343186E-3</c:v>
                </c:pt>
                <c:pt idx="12">
                  <c:v>5.3953074251235963E-4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988224"/>
        <c:axId val="143989760"/>
      </c:barChart>
      <c:catAx>
        <c:axId val="143988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43989760"/>
        <c:crosses val="autoZero"/>
        <c:auto val="1"/>
        <c:lblAlgn val="ctr"/>
        <c:lblOffset val="100"/>
        <c:noMultiLvlLbl val="0"/>
      </c:catAx>
      <c:valAx>
        <c:axId val="14398976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43988224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4808381125534182"/>
          <c:y val="0.1289897364979915"/>
          <c:w val="0.14058830082572449"/>
          <c:h val="0.3090520136595828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2018-08-03T13:58:00Z</dcterms:created>
  <dcterms:modified xsi:type="dcterms:W3CDTF">2018-08-03T13:58:00Z</dcterms:modified>
</cp:coreProperties>
</file>